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0" w:rsidRPr="001A4C3C" w:rsidRDefault="001E03C0" w:rsidP="001E0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1E03C0" w:rsidRPr="001A4C3C" w:rsidRDefault="001E03C0" w:rsidP="001E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  <w:r w:rsidRPr="001A4C3C">
        <w:rPr>
          <w:rFonts w:ascii="Times New Roman" w:hAnsi="Times New Roman"/>
          <w:sz w:val="24"/>
          <w:szCs w:val="24"/>
        </w:rPr>
        <w:t xml:space="preserve"> АНО ДПО «МАСПК»</w:t>
      </w:r>
    </w:p>
    <w:p w:rsidR="001E03C0" w:rsidRPr="001A4C3C" w:rsidRDefault="001E03C0" w:rsidP="001E0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1E03C0" w:rsidRPr="001A4C3C" w:rsidRDefault="001E03C0" w:rsidP="001E0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___________________201</w:t>
      </w:r>
      <w:r w:rsidR="00AF287E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F287E" w:rsidRDefault="00AF287E" w:rsidP="00AF28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287E" w:rsidRDefault="00AF287E" w:rsidP="00AF28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AF287E" w:rsidRPr="00510681" w:rsidRDefault="00AF287E" w:rsidP="00AF28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AF287E" w:rsidRPr="004863AC" w:rsidRDefault="00AF287E" w:rsidP="00AF287E">
      <w:pPr>
        <w:jc w:val="center"/>
        <w:rPr>
          <w:rFonts w:ascii="Times New Roman" w:hAnsi="Times New Roman"/>
          <w:b/>
          <w:sz w:val="24"/>
          <w:szCs w:val="28"/>
        </w:rPr>
      </w:pPr>
      <w:r w:rsidRPr="004863AC">
        <w:rPr>
          <w:rFonts w:ascii="Times New Roman" w:hAnsi="Times New Roman"/>
          <w:b/>
          <w:sz w:val="24"/>
          <w:szCs w:val="28"/>
        </w:rPr>
        <w:t>«</w:t>
      </w:r>
      <w:r w:rsidRPr="00E9686D">
        <w:rPr>
          <w:rFonts w:ascii="Times New Roman" w:hAnsi="Times New Roman"/>
          <w:b/>
          <w:sz w:val="28"/>
          <w:szCs w:val="28"/>
        </w:rPr>
        <w:t>Обследование строительных конструкций зданий и сооружений, конструктивные решения</w:t>
      </w:r>
      <w:r w:rsidRPr="004863AC">
        <w:rPr>
          <w:rFonts w:ascii="Times New Roman" w:hAnsi="Times New Roman"/>
          <w:b/>
          <w:sz w:val="24"/>
          <w:szCs w:val="28"/>
        </w:rPr>
        <w:t>»</w:t>
      </w:r>
    </w:p>
    <w:p w:rsidR="00AF287E" w:rsidRPr="00991D4F" w:rsidRDefault="00AF287E" w:rsidP="00AF287E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 на более высоком уровне.</w:t>
      </w:r>
    </w:p>
    <w:p w:rsidR="00AF287E" w:rsidRPr="00491EB2" w:rsidRDefault="00AF287E" w:rsidP="00AF287E">
      <w:pPr>
        <w:pStyle w:val="a5"/>
        <w:spacing w:before="0" w:beforeAutospacing="0" w:after="0" w:afterAutospacing="0"/>
        <w:contextualSpacing/>
        <w:jc w:val="both"/>
        <w:rPr>
          <w:rStyle w:val="a6"/>
          <w:sz w:val="10"/>
        </w:rPr>
      </w:pPr>
    </w:p>
    <w:p w:rsidR="00AF287E" w:rsidRPr="00F95D8C" w:rsidRDefault="00AF287E" w:rsidP="00AF287E">
      <w:pPr>
        <w:pStyle w:val="a5"/>
        <w:spacing w:before="0" w:beforeAutospacing="0" w:after="0" w:afterAutospacing="0"/>
        <w:contextualSpacing/>
        <w:jc w:val="both"/>
      </w:pPr>
      <w:r w:rsidRPr="004F241B">
        <w:rPr>
          <w:rStyle w:val="a6"/>
        </w:rPr>
        <w:t xml:space="preserve">Категория слушателей: </w:t>
      </w:r>
      <w:r w:rsidRPr="006E4586">
        <w:rPr>
          <w:rStyle w:val="a6"/>
          <w:b w:val="0"/>
        </w:rPr>
        <w:t>специалисты со средним профессиональным образованием,</w:t>
      </w:r>
      <w:r w:rsidRPr="004F241B">
        <w:rPr>
          <w:rStyle w:val="a6"/>
        </w:rPr>
        <w:t xml:space="preserve"> </w:t>
      </w:r>
      <w:r w:rsidRPr="00F95D8C">
        <w:t xml:space="preserve">бакалавры, специалисты с высшим профессиональным образованием, магистры </w:t>
      </w:r>
    </w:p>
    <w:p w:rsidR="00AF287E" w:rsidRDefault="00AF287E" w:rsidP="00AF287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AF287E" w:rsidRPr="00470C63" w:rsidRDefault="00AF287E" w:rsidP="00AF287E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AF287E" w:rsidRDefault="00AF287E" w:rsidP="00AF28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AF287E" w:rsidRPr="00D93C4E" w:rsidRDefault="00AF287E" w:rsidP="00AF287E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1E03C0" w:rsidRDefault="00AF287E" w:rsidP="00AF28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</w:t>
      </w:r>
      <w:r w:rsidR="001E03C0">
        <w:rPr>
          <w:rFonts w:ascii="Times New Roman" w:hAnsi="Times New Roman"/>
          <w:sz w:val="24"/>
          <w:szCs w:val="24"/>
        </w:rPr>
        <w:t>)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4"/>
        <w:gridCol w:w="992"/>
        <w:gridCol w:w="850"/>
        <w:gridCol w:w="17"/>
        <w:gridCol w:w="1118"/>
        <w:gridCol w:w="17"/>
        <w:gridCol w:w="1113"/>
        <w:gridCol w:w="17"/>
      </w:tblGrid>
      <w:tr w:rsidR="001E03C0" w:rsidRPr="006F2F63" w:rsidTr="00AF287E">
        <w:trPr>
          <w:trHeight w:val="345"/>
        </w:trPr>
        <w:tc>
          <w:tcPr>
            <w:tcW w:w="673" w:type="dxa"/>
            <w:vMerge w:val="restart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4" w:type="dxa"/>
            <w:vMerge w:val="restart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002" w:type="dxa"/>
            <w:gridSpan w:val="4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1E03C0" w:rsidRPr="006F2F63" w:rsidTr="00AF287E">
        <w:trPr>
          <w:trHeight w:val="338"/>
        </w:trPr>
        <w:tc>
          <w:tcPr>
            <w:tcW w:w="673" w:type="dxa"/>
            <w:vMerge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  <w:vMerge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F287E">
              <w:rPr>
                <w:rFonts w:ascii="Times New Roman" w:hAnsi="Times New Roman"/>
                <w:sz w:val="20"/>
              </w:rPr>
              <w:t>Лекции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F287E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AF287E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130" w:type="dxa"/>
            <w:gridSpan w:val="2"/>
            <w:vMerge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03C0" w:rsidRPr="006F2F63" w:rsidTr="00AF287E">
        <w:tc>
          <w:tcPr>
            <w:tcW w:w="673" w:type="dxa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gridSpan w:val="2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1E03C0" w:rsidRPr="006F2F63" w:rsidTr="00AF287E">
        <w:trPr>
          <w:trHeight w:val="24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Модуль 1. 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Федеральные законы и постановления правительства.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1.2.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Своды правил и стандарты организаций.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592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Постановления профильных министерств и ведомств, муниципальных органов.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 xml:space="preserve">Модуль 2. Требования к выполнению проектных работ, влияющих на безопасность объектов строительства 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 xml:space="preserve">Нормативно-техническая база, применяемая при выполнении </w:t>
            </w:r>
            <w:r w:rsidR="00AF287E">
              <w:rPr>
                <w:rFonts w:ascii="Times New Roman" w:hAnsi="Times New Roman"/>
              </w:rPr>
              <w:t>работ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2.2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Общие принципы</w:t>
            </w:r>
            <w:r w:rsidR="00AF287E">
              <w:rPr>
                <w:rFonts w:ascii="Times New Roman" w:hAnsi="Times New Roman"/>
              </w:rPr>
              <w:t xml:space="preserve"> и особенности выполнения работ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2.4.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Мероприятия по обеспечению комплексной безопасности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Модуль 3. Технологии проектирования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3.1.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3.2.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3.3.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Обзор применения современных строительных технологий и материалов.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3.4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pStyle w:val="3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F287E">
              <w:rPr>
                <w:rFonts w:ascii="Times New Roman" w:hAnsi="Times New Roman"/>
                <w:sz w:val="22"/>
                <w:szCs w:val="22"/>
              </w:rPr>
              <w:t>Система ценообразования и сметного нормирования.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Управление качеством.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Управление проектами.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4.4.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Авторский надзор.</w:t>
            </w:r>
          </w:p>
        </w:tc>
        <w:tc>
          <w:tcPr>
            <w:tcW w:w="992" w:type="dxa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4.5.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Договорные отношения сторон</w:t>
            </w:r>
          </w:p>
        </w:tc>
        <w:tc>
          <w:tcPr>
            <w:tcW w:w="992" w:type="dxa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1E03C0" w:rsidRPr="00AF287E" w:rsidRDefault="00AF287E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 xml:space="preserve">Модуль 5. </w:t>
            </w:r>
            <w:r w:rsidRPr="00AF287E">
              <w:rPr>
                <w:rFonts w:ascii="Times New Roman" w:hAnsi="Times New Roman"/>
                <w:b/>
                <w:color w:val="000000"/>
              </w:rPr>
              <w:t>Обследование строительных конструкций зданий и сооружений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Причины и цели проведения обследования. Подготовительные работы.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Визуальное обследование, оборудование, цели. Детальное инструментальное обследование, оборудование.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Обмерные работы. Приборы и методы.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5.4.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Трещины, их виды. Приборы для измерения. Методы наблюдения.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5.5.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Обследование фундаментов.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5.6.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Дефекты и повреждения конструкций. Оформление результатов. Оценка технического состояния. Определение категории технического состояния.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5.7.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Обследование железобетонных конструкций. Виды повреждений. Коррозия.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5.8.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Обследование каменных и армокаменных конструкций. Виды повреждений; Методы определения прочности материалов кладки.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5.9.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Обследование металлических конструкций. Виды повреждений. Методы обследования.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5.10.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Обследование деревянных конструкций. Виды повреждений. Методы обследования.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Исследование воздушной среды помещений. Виды измерений. Приборы.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Оформление результатов обследования. Виды отчетов.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Биоповреждение конструкций. Основные понятия.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5.14.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 xml:space="preserve"> Обследование грунтов основания зданий и сооружений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Модуль 6. Конструктивные решения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F287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6.1.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Состояние и развитие промышленности строительных материалов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6.2.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Современные конструктивные решения зданий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6.3.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Конструктивные схемы и системы зданий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6.4.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Новые подходы к организации теплозащиты зданий, схемы и конструктивные решения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6.5.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Звукоизоляция и звукопоглощение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673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6.6.</w:t>
            </w:r>
          </w:p>
        </w:tc>
        <w:tc>
          <w:tcPr>
            <w:tcW w:w="5104" w:type="dxa"/>
            <w:vAlign w:val="center"/>
          </w:tcPr>
          <w:p w:rsidR="001E03C0" w:rsidRPr="00AF287E" w:rsidRDefault="001E03C0" w:rsidP="00AF287E">
            <w:pPr>
              <w:tabs>
                <w:tab w:val="center" w:pos="5119"/>
                <w:tab w:val="right" w:pos="9638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AF287E">
              <w:rPr>
                <w:rFonts w:ascii="Times New Roman" w:hAnsi="Times New Roman"/>
              </w:rPr>
              <w:t>нанотехнологий</w:t>
            </w:r>
            <w:proofErr w:type="spellEnd"/>
            <w:r w:rsidRPr="00AF287E">
              <w:rPr>
                <w:rFonts w:ascii="Times New Roman" w:hAnsi="Times New Roman"/>
              </w:rPr>
              <w:t xml:space="preserve"> строительных материалов</w:t>
            </w:r>
          </w:p>
        </w:tc>
        <w:tc>
          <w:tcPr>
            <w:tcW w:w="992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87E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1E03C0" w:rsidRPr="00AF287E" w:rsidRDefault="001E03C0" w:rsidP="00AF28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287E" w:rsidRPr="006F2F63" w:rsidTr="00AF287E">
        <w:trPr>
          <w:gridAfter w:val="1"/>
          <w:wAfter w:w="17" w:type="dxa"/>
          <w:trHeight w:val="21"/>
        </w:trPr>
        <w:tc>
          <w:tcPr>
            <w:tcW w:w="5777" w:type="dxa"/>
            <w:gridSpan w:val="2"/>
            <w:vAlign w:val="center"/>
          </w:tcPr>
          <w:p w:rsidR="00AF287E" w:rsidRPr="002D725A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F287E" w:rsidRPr="002D725A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F287E" w:rsidRPr="002D725A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F287E" w:rsidRPr="002D725A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F287E" w:rsidRPr="002D725A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72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AF287E" w:rsidRPr="00C4345F" w:rsidRDefault="00AF287E" w:rsidP="00725F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1E03C0" w:rsidRPr="006F2F63" w:rsidTr="00AF287E">
        <w:trPr>
          <w:gridAfter w:val="1"/>
          <w:wAfter w:w="17" w:type="dxa"/>
          <w:trHeight w:val="21"/>
        </w:trPr>
        <w:tc>
          <w:tcPr>
            <w:tcW w:w="5777" w:type="dxa"/>
            <w:gridSpan w:val="2"/>
            <w:vAlign w:val="center"/>
          </w:tcPr>
          <w:p w:rsidR="001E03C0" w:rsidRPr="006F2F63" w:rsidRDefault="001E03C0" w:rsidP="0002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2F63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F63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1E03C0" w:rsidRPr="006F2F63" w:rsidRDefault="00AF287E" w:rsidP="0002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5" w:type="dxa"/>
            <w:gridSpan w:val="2"/>
            <w:vAlign w:val="center"/>
          </w:tcPr>
          <w:p w:rsidR="001E03C0" w:rsidRPr="006F2F63" w:rsidRDefault="00AF287E" w:rsidP="0002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gridSpan w:val="2"/>
            <w:vAlign w:val="center"/>
          </w:tcPr>
          <w:p w:rsidR="001E03C0" w:rsidRPr="006F2F63" w:rsidRDefault="001E03C0" w:rsidP="00023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03C0" w:rsidRDefault="001E03C0" w:rsidP="001E03C0"/>
    <w:p w:rsidR="004E581E" w:rsidRDefault="00AF287E">
      <w:bookmarkStart w:id="0" w:name="_GoBack"/>
      <w:bookmarkEnd w:id="0"/>
    </w:p>
    <w:sectPr w:rsidR="004E581E" w:rsidSect="00AF287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C0"/>
    <w:rsid w:val="000D7E9D"/>
    <w:rsid w:val="001410BC"/>
    <w:rsid w:val="001E03C0"/>
    <w:rsid w:val="002D63F2"/>
    <w:rsid w:val="00366CC1"/>
    <w:rsid w:val="00991802"/>
    <w:rsid w:val="00AF287E"/>
    <w:rsid w:val="00E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03C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E03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E0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E03C0"/>
    <w:rPr>
      <w:b/>
      <w:bCs/>
    </w:rPr>
  </w:style>
  <w:style w:type="paragraph" w:styleId="2">
    <w:name w:val="Body Text 2"/>
    <w:basedOn w:val="a"/>
    <w:link w:val="20"/>
    <w:uiPriority w:val="99"/>
    <w:unhideWhenUsed/>
    <w:rsid w:val="001E03C0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E03C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1E03C0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E03C0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E03C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E03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1E0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E03C0"/>
    <w:rPr>
      <w:b/>
      <w:bCs/>
    </w:rPr>
  </w:style>
  <w:style w:type="paragraph" w:styleId="2">
    <w:name w:val="Body Text 2"/>
    <w:basedOn w:val="a"/>
    <w:link w:val="20"/>
    <w:uiPriority w:val="99"/>
    <w:unhideWhenUsed/>
    <w:rsid w:val="001E03C0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E03C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1E03C0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E03C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6</cp:revision>
  <dcterms:created xsi:type="dcterms:W3CDTF">2014-10-08T12:04:00Z</dcterms:created>
  <dcterms:modified xsi:type="dcterms:W3CDTF">2018-10-17T09:58:00Z</dcterms:modified>
</cp:coreProperties>
</file>